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83FF6" w:rsidRDefault="00C34519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 wp14:anchorId="59DD5C7E" wp14:editId="1C323F38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883FF6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59639B"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5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433D79" w:rsidRPr="00883FF6" w:rsidTr="00433D79">
        <w:trPr>
          <w:trHeight w:val="265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883FF6" w:rsidRDefault="00433D79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83FF6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83FF6" w:rsidRDefault="00A546F9" w:rsidP="00525465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83FF6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883FF6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883FF6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83FF6" w:rsidRDefault="00A546F9" w:rsidP="00525465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83FF6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83FF6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FA6AD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official statistics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(Approval No. 92009),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1) and the Statistics </w:t>
            </w:r>
            <w:r w:rsidR="00F553FA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83FF6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226"/>
      </w:tblGrid>
      <w:tr w:rsidR="00A546F9" w:rsidRPr="00883FF6" w:rsidTr="00B44661">
        <w:trPr>
          <w:trHeight w:val="483"/>
        </w:trPr>
        <w:tc>
          <w:tcPr>
            <w:tcW w:w="103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83FF6" w:rsidTr="00B44661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220621" w:rsidRPr="00883FF6" w:rsidTr="00220621">
        <w:trPr>
          <w:trHeight w:val="38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220621" w:rsidRPr="00883FF6" w:rsidTr="00233B2B">
              <w:trPr>
                <w:trHeight w:val="323"/>
              </w:trPr>
              <w:tc>
                <w:tcPr>
                  <w:tcW w:w="708" w:type="pct"/>
                </w:tcPr>
                <w:p w:rsidR="00220621" w:rsidRPr="00883FF6" w:rsidRDefault="00220621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220621" w:rsidRPr="00883FF6" w:rsidRDefault="00220621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220621" w:rsidRPr="00883FF6" w:rsidRDefault="00220621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220621" w:rsidRPr="00883FF6" w:rsidRDefault="00220621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0621" w:rsidRPr="00883FF6" w:rsidRDefault="00220621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83FF6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220621" w:rsidRPr="00883FF6" w:rsidRDefault="00220621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220621" w:rsidRPr="00883FF6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83FF6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83FF6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83FF6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0621" w:rsidRPr="00883FF6" w:rsidRDefault="00220621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220621" w:rsidRPr="00883FF6" w:rsidRDefault="00220621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38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87"/>
        <w:gridCol w:w="992"/>
        <w:gridCol w:w="992"/>
        <w:gridCol w:w="1134"/>
        <w:gridCol w:w="1134"/>
        <w:gridCol w:w="1134"/>
        <w:gridCol w:w="1276"/>
        <w:gridCol w:w="851"/>
        <w:gridCol w:w="992"/>
      </w:tblGrid>
      <w:tr w:rsidR="00A546F9" w:rsidRPr="00883FF6" w:rsidTr="00337821">
        <w:trPr>
          <w:trHeight w:val="325"/>
        </w:trPr>
        <w:tc>
          <w:tcPr>
            <w:tcW w:w="1038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D16B1C" w:rsidP="00316252">
            <w:pPr>
              <w:pStyle w:val="a3"/>
              <w:ind w:left="80"/>
              <w:rPr>
                <w:color w:val="auto"/>
              </w:rPr>
            </w:pPr>
            <w:r w:rsidRPr="00883FF6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83FF6" w:rsidTr="00337821">
        <w:trPr>
          <w:trHeight w:val="319"/>
        </w:trPr>
        <w:tc>
          <w:tcPr>
            <w:tcW w:w="1038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83FF6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83FF6" w:rsidTr="00B44661">
        <w:trPr>
          <w:trHeight w:val="386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83FF6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83FF6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83FF6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83FF6" w:rsidRDefault="00233B2B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Major</w:t>
            </w:r>
          </w:p>
          <w:p w:rsidR="00975DD5" w:rsidRPr="00883FF6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20621" w:rsidRPr="00883FF6" w:rsidTr="00220621">
        <w:trPr>
          <w:trHeight w:val="125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06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20621" w:rsidRPr="00883FF6" w:rsidRDefault="00220621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337821">
        <w:trPr>
          <w:trHeight w:val="20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20621" w:rsidRPr="00883FF6" w:rsidTr="00220621">
        <w:trPr>
          <w:trHeight w:val="177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F23293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B46DA1">
        <w:trPr>
          <w:trHeight w:val="365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EE2651">
        <w:trPr>
          <w:trHeight w:val="1571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83FF6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83FF6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B46DA1" w:rsidRPr="00883FF6" w:rsidRDefault="00A546F9" w:rsidP="00B46DA1">
            <w:pPr>
              <w:snapToGrid w:val="0"/>
              <w:ind w:left="80" w:firstLineChars="800" w:firstLine="111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1C60A4"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Education=3,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1C60A4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=4,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1C60A4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=5, </w:t>
            </w:r>
          </w:p>
          <w:p w:rsidR="00A546F9" w:rsidRPr="00883FF6" w:rsidRDefault="00A546F9" w:rsidP="00B46DA1">
            <w:pPr>
              <w:snapToGrid w:val="0"/>
              <w:ind w:left="80" w:firstLineChars="800" w:firstLine="111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1C60A4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=6,</w:t>
            </w:r>
            <w:r w:rsidR="008D350A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883FF6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83FF6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83FF6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83FF6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83FF6" w:rsidRDefault="00A546F9" w:rsidP="00220621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 </w:t>
      </w:r>
      <w:r w:rsidR="003F4DB1"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along with </w:t>
      </w:r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your doctoral dissertation. </w:t>
      </w:r>
    </w:p>
    <w:p w:rsidR="00A546F9" w:rsidRPr="00883FF6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883FF6">
        <w:rPr>
          <w:rFonts w:ascii="HCI Poppy" w:eastAsia="휴먼명조" w:hAnsi="굴림" w:cs="굴림"/>
          <w:kern w:val="0"/>
          <w:sz w:val="22"/>
        </w:rPr>
        <w:t>ONG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83FF6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83FF6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83FF6">
        <w:rPr>
          <w:rFonts w:ascii="HCI Poppy" w:eastAsia="휴먼명조" w:hAnsi="굴림" w:cs="굴림"/>
          <w:kern w:val="0"/>
          <w:sz w:val="22"/>
        </w:rPr>
        <w:t>IM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hyperlink r:id="rId9" w:history="1">
        <w:r w:rsidR="00147E87" w:rsidRPr="00883FF6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83FF6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83FF6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83FF6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83FF6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83FF6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83FF6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4E6759" w:rsidRPr="00883FF6" w:rsidRDefault="00E47A92" w:rsidP="004B094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includes the employer and self-employed without </w:t>
            </w:r>
          </w:p>
          <w:p w:rsidR="00A408D3" w:rsidRPr="00883FF6" w:rsidRDefault="004B0948" w:rsidP="004B0948">
            <w:pPr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</w:t>
            </w:r>
            <w:proofErr w:type="gramEnd"/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Own-account worker)</w:t>
            </w:r>
            <w:r w:rsidR="00FF5098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83FF6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83FF6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83FF6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83FF6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47E87" w:rsidRPr="00883FF6" w:rsidRDefault="00147E87" w:rsidP="00147E87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5041D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883FF6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147E87" w:rsidRPr="00883FF6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883FF6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5096"/>
        <w:gridCol w:w="3961"/>
      </w:tblGrid>
      <w:tr w:rsidR="00A546F9" w:rsidRPr="00883FF6" w:rsidTr="003538E1">
        <w:trPr>
          <w:trHeight w:val="241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="008C274D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8C274D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="008C274D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74D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="008C274D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="008C274D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8C274D" w:rsidRPr="00883FF6" w:rsidTr="003538E1">
        <w:trPr>
          <w:trHeight w:val="241"/>
        </w:trPr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3538E1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83FF6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(2-2)</w:t>
            </w:r>
            <w:r w:rsidR="00220621"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883FF6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(2-3)</w:t>
            </w:r>
            <w:r w:rsidR="00220621"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883FF6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(2-4)</w:t>
            </w:r>
            <w:r w:rsidR="00220621"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883FF6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2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(2-5)</w:t>
            </w:r>
            <w:r w:rsidR="00220621" w:rsidRPr="00883FF6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883FF6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2"/>
        </w:trPr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883FF6" w:rsidRDefault="008C274D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</w:t>
            </w:r>
            <w:r w:rsidR="00220621"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538E1" w:rsidRPr="00883FF6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non-Korean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</w:t>
            </w:r>
            <w:r w:rsidR="00220621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883FF6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883FF6" w:rsidRDefault="003538E1" w:rsidP="00474765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883FF6" w:rsidRDefault="00220621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kern w:val="0"/>
          <w:sz w:val="18"/>
          <w:szCs w:val="18"/>
        </w:rPr>
        <w:t xml:space="preserve"> </w:t>
      </w: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883FF6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83FF6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83FF6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A546F9" w:rsidRPr="00883FF6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83FF6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  <w:gridCol w:w="1821"/>
        <w:gridCol w:w="4819"/>
        <w:gridCol w:w="1958"/>
      </w:tblGrid>
      <w:tr w:rsidR="00A546F9" w:rsidRPr="00883FF6" w:rsidTr="00A76C10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Total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A76C10" w:rsidRPr="00883FF6" w:rsidTr="00234A93">
        <w:trPr>
          <w:trHeight w:val="66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220621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A546F9" w:rsidRPr="00883FF6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83FF6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83FF6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83FF6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83FF6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83FF6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83FF6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83FF6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83FF6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883FF6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83FF6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83FF6" w:rsidTr="00220621">
        <w:tc>
          <w:tcPr>
            <w:tcW w:w="10348" w:type="dxa"/>
          </w:tcPr>
          <w:p w:rsidR="00772CEF" w:rsidRPr="00883FF6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83FF6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83FF6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83FF6">
        <w:rPr>
          <w:rFonts w:ascii="HY신명조" w:eastAsia="HY신명조"/>
          <w:color w:val="auto"/>
          <w:sz w:val="18"/>
          <w:szCs w:val="18"/>
        </w:rPr>
        <w:t>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883FF6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83FF6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83FF6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83FF6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883FF6" w:rsidRDefault="00A546F9" w:rsidP="000718B5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883FF6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883FF6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83FF6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83FF6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83FF6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83FF6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883FF6" w:rsidRDefault="00A546F9" w:rsidP="008555D6">
      <w:pPr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4478F3" w:rsidRPr="00883FF6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83FF6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83FF6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83FF6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83FF6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83FF6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83FF6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83FF6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돋움"/>
          <w:sz w:val="18"/>
          <w:szCs w:val="18"/>
        </w:rPr>
        <w:t>M</w:t>
      </w:r>
      <w:r w:rsidRPr="00883FF6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83FF6">
        <w:rPr>
          <w:rFonts w:ascii="HY신명조" w:eastAsia="HY신명조" w:hAnsi="돋움"/>
          <w:sz w:val="18"/>
          <w:szCs w:val="18"/>
        </w:rPr>
        <w:t>I</w:t>
      </w:r>
      <w:r w:rsidRPr="00883FF6">
        <w:rPr>
          <w:rFonts w:ascii="HY신명조" w:eastAsia="HY신명조" w:hAnsi="돋움" w:hint="eastAsia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83FF6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83FF6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83FF6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83FF6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83FF6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83FF6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83FF6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83FF6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83FF6">
        <w:trPr>
          <w:divId w:val="218368345"/>
          <w:trHeight w:val="166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83FF6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83FF6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83FF6" w:rsidTr="00CF298D">
        <w:tc>
          <w:tcPr>
            <w:tcW w:w="10348" w:type="dxa"/>
          </w:tcPr>
          <w:p w:rsidR="006A686D" w:rsidRPr="00883FF6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83FF6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83FF6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DE6169" w:rsidRPr="00883FF6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</w:p>
    <w:p w:rsidR="00DE6169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155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9F757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9F7578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Clerical </w:t>
      </w:r>
      <w:proofErr w:type="gramStart"/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worker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proofErr w:type="gramEnd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Craft Worker, Assembler                     </w:t>
      </w:r>
      <w:r w:rsidR="008B4DD7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Other(                          )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CF298D" w:rsidRPr="00883FF6" w:rsidRDefault="00CF298D" w:rsidP="00CF298D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83FF6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883FF6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83FF6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83FF6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:rsidR="00A546F9" w:rsidRPr="00883FF6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0126DD" w:rsidRPr="00883FF6" w:rsidRDefault="000126DD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</w:p>
    <w:p w:rsidR="000126DD" w:rsidRPr="00883FF6" w:rsidRDefault="000126DD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A546F9" w:rsidRPr="00883FF6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Cs w:val="18"/>
        </w:rPr>
      </w:pP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BD722B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Please only answer if you are</w:t>
      </w:r>
      <w:r w:rsidR="00F16E82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a</w:t>
      </w:r>
      <w:r w:rsidR="00BD722B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4E4983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‘</w:t>
      </w:r>
      <w:r w:rsidR="00F16E82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job seeker</w:t>
      </w:r>
      <w:r w:rsidR="004E4983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’</w:t>
      </w:r>
      <w:r w:rsidR="00BD722B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</w:t>
      </w:r>
      <w:r w:rsidR="00BD722B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or</w:t>
      </w:r>
      <w:r w:rsidR="00F16E82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want to be a</w:t>
      </w:r>
      <w:r w:rsidR="00BD722B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</w:t>
      </w:r>
      <w:r w:rsidR="004E4983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‘</w:t>
      </w:r>
      <w:r w:rsidR="00F16E82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career changer</w:t>
      </w:r>
      <w:r w:rsidR="004E4983" w:rsidRPr="00883FF6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’</w:t>
      </w:r>
      <w:r w:rsidR="00BD722B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E825C3" w:rsidRPr="00883FF6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83FF6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83FF6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□⑫ Others</w:t>
      </w:r>
      <w:proofErr w:type="gramStart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883FF6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  <w:r w:rsidR="009B5044"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</w:t>
      </w:r>
    </w:p>
    <w:p w:rsidR="009B5044" w:rsidRPr="00883FF6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83FF6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883FF6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883FF6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</w:t>
      </w:r>
      <w:r w:rsidR="00652697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Doctorate Program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883FF6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83FF6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B06B2B"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83FF6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83FF6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83FF6" w:rsidTr="009B5044">
        <w:tc>
          <w:tcPr>
            <w:tcW w:w="10348" w:type="dxa"/>
          </w:tcPr>
          <w:p w:rsidR="00693B3D" w:rsidRPr="00883FF6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83FF6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267"/>
        <w:gridCol w:w="267"/>
        <w:gridCol w:w="268"/>
      </w:tblGrid>
      <w:tr w:rsidR="00CF298D" w:rsidRPr="00883FF6" w:rsidTr="00CF298D">
        <w:trPr>
          <w:trHeight w:val="283"/>
        </w:trPr>
        <w:tc>
          <w:tcPr>
            <w:tcW w:w="267" w:type="dxa"/>
            <w:tcBorders>
              <w:left w:val="single" w:sz="4" w:space="0" w:color="auto"/>
            </w:tcBorders>
            <w:vAlign w:val="center"/>
          </w:tcPr>
          <w:p w:rsidR="00CF298D" w:rsidRPr="00883FF6" w:rsidRDefault="00CF298D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267" w:type="dxa"/>
            <w:vAlign w:val="center"/>
          </w:tcPr>
          <w:p w:rsidR="00CF298D" w:rsidRPr="00883FF6" w:rsidRDefault="00CF298D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268" w:type="dxa"/>
            <w:tcBorders>
              <w:right w:val="single" w:sz="4" w:space="0" w:color="auto"/>
            </w:tcBorders>
            <w:vAlign w:val="center"/>
          </w:tcPr>
          <w:p w:rsidR="00CF298D" w:rsidRPr="00883FF6" w:rsidRDefault="00CF298D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83FF6" w:rsidTr="009B5044">
        <w:tc>
          <w:tcPr>
            <w:tcW w:w="10348" w:type="dxa"/>
          </w:tcPr>
          <w:p w:rsidR="009B5044" w:rsidRPr="00883FF6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83FF6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83FF6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83FF6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83FF6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83FF6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83FF6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83FF6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83FF6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83FF6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83FF6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83FF6" w:rsidTr="00943EA6">
        <w:trPr>
          <w:trHeight w:val="14268"/>
        </w:trPr>
        <w:tc>
          <w:tcPr>
            <w:tcW w:w="10664" w:type="dxa"/>
          </w:tcPr>
          <w:p w:rsidR="00EA325A" w:rsidRPr="00883FF6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83FF6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</w:t>
            </w:r>
            <w:bookmarkStart w:id="0" w:name="_GoBack"/>
            <w:bookmarkEnd w:id="0"/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g high-level human resources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83FF6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83FF6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83FF6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83FF6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83FF6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83FF6" w:rsidRDefault="00EA325A" w:rsidP="00525465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83FF6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83FF6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83FF6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83FF6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83FF6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83FF6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83FF6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83FF6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28799CBD" wp14:editId="5C7EBFFF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43EA6" w:rsidRPr="00883FF6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6D1C720" wp14:editId="78D103CB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319405</wp:posOffset>
                  </wp:positionV>
                  <wp:extent cx="1439545" cy="669290"/>
                  <wp:effectExtent l="0" t="0" r="8255" b="0"/>
                  <wp:wrapSquare wrapText="bothSides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25A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83FF6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83FF6" w:rsidRDefault="005C7D49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</w:tc>
      </w:tr>
    </w:tbl>
    <w:p w:rsidR="00F553FA" w:rsidRPr="00883FF6" w:rsidRDefault="00F553FA" w:rsidP="00ED6E36">
      <w:pPr>
        <w:snapToGrid w:val="0"/>
        <w:spacing w:line="384" w:lineRule="auto"/>
        <w:textAlignment w:val="baseline"/>
        <w:sectPr w:rsidR="00F553FA" w:rsidRPr="00883FF6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F553FA" w:rsidRPr="00883FF6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1.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Department Codes List</w:t>
      </w:r>
    </w:p>
    <w:tbl>
      <w:tblPr>
        <w:tblOverlap w:val="never"/>
        <w:tblW w:w="107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"/>
        <w:gridCol w:w="1722"/>
        <w:gridCol w:w="3289"/>
        <w:gridCol w:w="189"/>
        <w:gridCol w:w="372"/>
        <w:gridCol w:w="1807"/>
        <w:gridCol w:w="3035"/>
      </w:tblGrid>
      <w:tr w:rsidR="005870DA" w:rsidRPr="00883FF6" w:rsidTr="008B6E98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Humanities</w:t>
            </w: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(1)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Natural Sciences (5)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650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인류학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Anthropology,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농업과학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자원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SCIENCES/NATURAL RESOURCES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676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언어학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Linguistics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작물학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원예학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Crop Sciences &amp; Horticulture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700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역사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History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043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식품과학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720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문학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LETTERS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046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토양학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Soil Chemistry/Microbiology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740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어문 일반 및 기타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FOREIGN LANGUAGES &amp; LITERATURE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055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수산학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Fishing &amp; Fisheries Sciences/Management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785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철학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Philosophy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산림학 및 자원관리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 Science &amp; Resources Management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종교학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Religion/Religious Studies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081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792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성서학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신학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Bible/Biblical Studies &amp; Theology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농업과학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자원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Sciences/Natural Resources, Other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798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인문학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생물학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생명의학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BIOLOGICAL/BIOMEDICAL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972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도서관학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Library Science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생화학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Biochemistry </w:t>
            </w:r>
          </w:p>
        </w:tc>
      </w:tr>
      <w:tr w:rsidR="005870DA" w:rsidRPr="00883FF6" w:rsidTr="008B6E98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Biomedical Sciences</w:t>
            </w:r>
          </w:p>
        </w:tc>
      </w:tr>
      <w:tr w:rsidR="005870DA" w:rsidRPr="00883FF6" w:rsidTr="008B6E98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Social Sciences</w:t>
            </w: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(2)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생물공학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바이오테크놀러지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)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Biotechnology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세균학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Bacteriology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성 및 여성학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Gender and Women’s Studies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Botany/Plant 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범죄학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Criminology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Epidemiology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자원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경제학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Natural Resource/Environmental Economics 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세포 생물학 및 조직학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Cell/Cellular Biology &amp; Histology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생태학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지리학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Geography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발달생물학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발생학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Developmental Biology/Embryology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국제관계학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International Relations/Affairs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내분비학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Endocrinology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정치학 및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정부학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Political Sciences &amp; Government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면역학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Immunology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정책학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Policy Analysis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분자생물학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Molecular 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구조생물학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Structural 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Statistics 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도시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지역사회 및 지역계획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Urban/City, Community &amp; Regional Planning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암생물학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Cancer 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사회과학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신경학 및 신경생물학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Neurosciences &amp; Neurobiology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회계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Accounting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영양학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Nutrition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금융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기생충학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Parasitology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세무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Taxation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바이러스학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Virology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경영 일반 및 관리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Administration &amp; Management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독성학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Toxicology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관광학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Hospitality, Food Service &amp; Tourism Management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동물학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Zoology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무역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유통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물류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Trade/Commerce/Logistics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생명의학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Biology/Biomedical Sciences, Other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광고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홍보학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마케팅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Advertising&amp;PR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, Marketing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수학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언론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방송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매체학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Media &amp; Journalism/Communication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응용수학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Applied Mathematics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법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Law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Statistics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행정학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Mathematics, General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980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사회복지학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물리학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PHYSICAL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천문학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Astronomy</w:t>
            </w:r>
          </w:p>
        </w:tc>
      </w:tr>
      <w:tr w:rsidR="005870DA" w:rsidRPr="00883FF6" w:rsidTr="008B6E98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Education</w:t>
            </w: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(3)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대기학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기상학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Atmospheric Sciences &amp; Meteorology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교육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화학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Chemistry, General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특수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Special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지질학 및 지구과학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Geology &amp; Earth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유치원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유아원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Pre-elementary/Early Childhood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물리학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Physics, General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초등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Elementary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해양학 및 해양과학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Ocean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중등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생활과학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LIFE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교육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Education, Other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가정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관리학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Home Economics</w:t>
            </w:r>
          </w:p>
        </w:tc>
      </w:tr>
      <w:tr w:rsidR="005870DA" w:rsidRPr="00883FF6" w:rsidTr="008B6E98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식품영양학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&amp; Nutrition</w:t>
            </w:r>
          </w:p>
        </w:tc>
      </w:tr>
      <w:tr w:rsidR="005870DA" w:rsidRPr="00883FF6" w:rsidTr="008B6E98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Engineering</w:t>
            </w: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(4)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092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의류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의상학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Costume &amp; Apparel Study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항공우주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항공 및 우주공학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Aerospace, Aeronautical &amp;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Astronautical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농공학</w:t>
            </w:r>
            <w:proofErr w:type="spellEnd"/>
          </w:p>
        </w:tc>
        <w:tc>
          <w:tcPr>
            <w:tcW w:w="3289" w:type="dxa"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Engineering</w:t>
            </w:r>
          </w:p>
        </w:tc>
        <w:tc>
          <w:tcPr>
            <w:tcW w:w="189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67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생물공학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의공학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Bioengineering &amp; Biomedical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Medical Sciences &amp; Pharmacy (6)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화학공학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언어병리학 및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청각학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Speech-Language Pathology &amp; Audiology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토목공학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Civil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임상의과학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기술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방법론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Clinical Sciences &amp; Technology/Methodology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건축공학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Structural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해부학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Anatomy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통신공학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Communications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노화 및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종양학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Aging and Cancer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전기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전자 및 통신공학</w:t>
            </w:r>
          </w:p>
        </w:tc>
        <w:tc>
          <w:tcPr>
            <w:tcW w:w="3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Electrical, Electronics &amp; Communications Engineering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Genetics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327</w:t>
            </w:r>
          </w:p>
        </w:tc>
        <w:tc>
          <w:tcPr>
            <w:tcW w:w="17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공학역학</w:t>
            </w:r>
          </w:p>
        </w:tc>
        <w:tc>
          <w:tcPr>
            <w:tcW w:w="3289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Mechanics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면역학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Allergy &amp; Immunology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공학물리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Physics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치의학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Oral Biology/Oral Pathology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공학과학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Sciences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한의학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Oriental Medical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보건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Environmental/Environmental Health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보건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Health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지질 및 지반환경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Geotechnical &amp;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Geoenvironmental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의료시스템관리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 Systems/Service Administration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산업 및 생산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Industrial &amp; Manufacturing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</w:t>
            </w:r>
            <w:r w:rsidR="00FF566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중보건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Health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재료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Materials Science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의료정책분석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 Policy Analysis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기계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Mechanical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생리학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="00FF566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운동생리학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Physiology/Exercise Physiology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금속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Metallurgical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병리학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Pathology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원자력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Nuclear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신경과학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해양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Ocean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노인학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Gerontology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Operations Research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간호학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Nursing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석유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Petroleum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제약학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약리학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Pharmaceutical Sciences/Pharmacology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lastRenderedPageBreak/>
              <w:t>369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고분자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Polymer &amp; Plastics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재활치료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Rehabilitation/Therapeutic 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시스템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Systems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Veterinary Sciences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교통 및 도로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 &amp; Highway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정신건강의학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Neuropsychiatry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 경영 및 관리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Management &amp; Administration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의학공학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Engineering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보건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Health, Other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컴퓨터공학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 Sciences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의학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Sciences, Other</w:t>
            </w: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로봇</w:t>
            </w:r>
            <w:r w:rsidR="00FF566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Robotics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Art &amp; Physical Education</w:t>
            </w: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(7)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디자인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Design,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응용예술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공예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영상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Applied Arts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무용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Dancing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체육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FF5666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미술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조형일반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Fine Arts/Formative Arts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34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연극 및 영화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Drama &amp; Cinema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5870DA" w:rsidRPr="00883FF6" w:rsidTr="008B6E98">
        <w:trPr>
          <w:trHeight w:val="34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음악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Music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70DA" w:rsidRPr="00883FF6" w:rsidRDefault="005870DA" w:rsidP="008B6E98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83FF6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>Appendix 2.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83FF6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582319" w:rsidRPr="00883FF6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83FF6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83FF6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83FF6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83FF6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83FF6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83FF6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83FF6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83FF6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83FF6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83FF6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83FF6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83FF6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83FF6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83FF6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83FF6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83FF6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83FF6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83FF6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83FF6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83FF6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83FF6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83FF6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83FF6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83FF6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83FF6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83FF6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83FF6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83FF6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1D" w:rsidRDefault="00DC651D" w:rsidP="00E73603">
      <w:r>
        <w:separator/>
      </w:r>
    </w:p>
  </w:endnote>
  <w:endnote w:type="continuationSeparator" w:id="0">
    <w:p w:rsidR="00DC651D" w:rsidRDefault="00DC651D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한컴 윤체 M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1D" w:rsidRDefault="00DC651D" w:rsidP="00E73603">
      <w:r>
        <w:separator/>
      </w:r>
    </w:p>
  </w:footnote>
  <w:footnote w:type="continuationSeparator" w:id="0">
    <w:p w:rsidR="00DC651D" w:rsidRDefault="00DC651D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10746"/>
    <w:rsid w:val="000126DD"/>
    <w:rsid w:val="00025455"/>
    <w:rsid w:val="00030EE8"/>
    <w:rsid w:val="0003162A"/>
    <w:rsid w:val="00043D0C"/>
    <w:rsid w:val="000718B5"/>
    <w:rsid w:val="000739F6"/>
    <w:rsid w:val="0007778C"/>
    <w:rsid w:val="000A537A"/>
    <w:rsid w:val="000B062C"/>
    <w:rsid w:val="000C670C"/>
    <w:rsid w:val="000E528E"/>
    <w:rsid w:val="0010780A"/>
    <w:rsid w:val="00113734"/>
    <w:rsid w:val="00130496"/>
    <w:rsid w:val="0013441F"/>
    <w:rsid w:val="00140676"/>
    <w:rsid w:val="00147E87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6125F"/>
    <w:rsid w:val="002633E3"/>
    <w:rsid w:val="0027287B"/>
    <w:rsid w:val="002A66F3"/>
    <w:rsid w:val="002C5AA1"/>
    <w:rsid w:val="002D2B06"/>
    <w:rsid w:val="002D4492"/>
    <w:rsid w:val="002D67C0"/>
    <w:rsid w:val="002E3EB3"/>
    <w:rsid w:val="0030559B"/>
    <w:rsid w:val="00316252"/>
    <w:rsid w:val="00325798"/>
    <w:rsid w:val="003355F5"/>
    <w:rsid w:val="00337821"/>
    <w:rsid w:val="003538E1"/>
    <w:rsid w:val="0036118F"/>
    <w:rsid w:val="00384C2E"/>
    <w:rsid w:val="00397D1F"/>
    <w:rsid w:val="003A4EBF"/>
    <w:rsid w:val="003C06B7"/>
    <w:rsid w:val="003C0CFF"/>
    <w:rsid w:val="003C3318"/>
    <w:rsid w:val="003D5401"/>
    <w:rsid w:val="003F46DD"/>
    <w:rsid w:val="003F4DB1"/>
    <w:rsid w:val="00400E52"/>
    <w:rsid w:val="004060BC"/>
    <w:rsid w:val="004078E7"/>
    <w:rsid w:val="00421F3A"/>
    <w:rsid w:val="00433D79"/>
    <w:rsid w:val="004478F3"/>
    <w:rsid w:val="004562BE"/>
    <w:rsid w:val="00474765"/>
    <w:rsid w:val="004825FA"/>
    <w:rsid w:val="004B0948"/>
    <w:rsid w:val="004B2404"/>
    <w:rsid w:val="004D4796"/>
    <w:rsid w:val="004E4983"/>
    <w:rsid w:val="004E4A6D"/>
    <w:rsid w:val="004E6759"/>
    <w:rsid w:val="004F536E"/>
    <w:rsid w:val="005041DC"/>
    <w:rsid w:val="00512309"/>
    <w:rsid w:val="00525465"/>
    <w:rsid w:val="005473E3"/>
    <w:rsid w:val="0055792E"/>
    <w:rsid w:val="0056643A"/>
    <w:rsid w:val="00582319"/>
    <w:rsid w:val="0058298B"/>
    <w:rsid w:val="00582F14"/>
    <w:rsid w:val="005870DA"/>
    <w:rsid w:val="0059639B"/>
    <w:rsid w:val="005B60F4"/>
    <w:rsid w:val="005C7D49"/>
    <w:rsid w:val="005D10C6"/>
    <w:rsid w:val="005E77A4"/>
    <w:rsid w:val="005F674C"/>
    <w:rsid w:val="005F7AAB"/>
    <w:rsid w:val="0061332E"/>
    <w:rsid w:val="006262C3"/>
    <w:rsid w:val="00652697"/>
    <w:rsid w:val="00661080"/>
    <w:rsid w:val="00676963"/>
    <w:rsid w:val="00693B3D"/>
    <w:rsid w:val="006A686D"/>
    <w:rsid w:val="006C0EFB"/>
    <w:rsid w:val="006E3154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906A09"/>
    <w:rsid w:val="00916F38"/>
    <w:rsid w:val="00917081"/>
    <w:rsid w:val="00925DA4"/>
    <w:rsid w:val="00943EA6"/>
    <w:rsid w:val="00954096"/>
    <w:rsid w:val="009545C9"/>
    <w:rsid w:val="0097164E"/>
    <w:rsid w:val="0097306C"/>
    <w:rsid w:val="00973716"/>
    <w:rsid w:val="00975DD5"/>
    <w:rsid w:val="00993B1D"/>
    <w:rsid w:val="009B5044"/>
    <w:rsid w:val="009B53E0"/>
    <w:rsid w:val="009C7CC1"/>
    <w:rsid w:val="009F19E8"/>
    <w:rsid w:val="009F7578"/>
    <w:rsid w:val="00A01C64"/>
    <w:rsid w:val="00A1748C"/>
    <w:rsid w:val="00A408D3"/>
    <w:rsid w:val="00A51F8D"/>
    <w:rsid w:val="00A546F9"/>
    <w:rsid w:val="00A76C10"/>
    <w:rsid w:val="00A77B51"/>
    <w:rsid w:val="00A81C29"/>
    <w:rsid w:val="00A84BE9"/>
    <w:rsid w:val="00A85405"/>
    <w:rsid w:val="00AA224A"/>
    <w:rsid w:val="00AA70C5"/>
    <w:rsid w:val="00AC088D"/>
    <w:rsid w:val="00AC2025"/>
    <w:rsid w:val="00AD19BC"/>
    <w:rsid w:val="00AE01A2"/>
    <w:rsid w:val="00AE3527"/>
    <w:rsid w:val="00B035F2"/>
    <w:rsid w:val="00B06B2B"/>
    <w:rsid w:val="00B2271F"/>
    <w:rsid w:val="00B3662A"/>
    <w:rsid w:val="00B44661"/>
    <w:rsid w:val="00B46DA1"/>
    <w:rsid w:val="00B61D67"/>
    <w:rsid w:val="00B66392"/>
    <w:rsid w:val="00B77497"/>
    <w:rsid w:val="00B848FE"/>
    <w:rsid w:val="00BB6F0A"/>
    <w:rsid w:val="00BC6E81"/>
    <w:rsid w:val="00BD0FD8"/>
    <w:rsid w:val="00BD722B"/>
    <w:rsid w:val="00BE6162"/>
    <w:rsid w:val="00BF0C4C"/>
    <w:rsid w:val="00BF7671"/>
    <w:rsid w:val="00C21391"/>
    <w:rsid w:val="00C34519"/>
    <w:rsid w:val="00C35781"/>
    <w:rsid w:val="00C80E5D"/>
    <w:rsid w:val="00CD1259"/>
    <w:rsid w:val="00CE0B67"/>
    <w:rsid w:val="00CF298D"/>
    <w:rsid w:val="00D16344"/>
    <w:rsid w:val="00D16B1C"/>
    <w:rsid w:val="00D416D0"/>
    <w:rsid w:val="00D54BD4"/>
    <w:rsid w:val="00D57270"/>
    <w:rsid w:val="00D828A9"/>
    <w:rsid w:val="00DA0375"/>
    <w:rsid w:val="00DC651D"/>
    <w:rsid w:val="00DD6F9C"/>
    <w:rsid w:val="00DE6169"/>
    <w:rsid w:val="00E12E12"/>
    <w:rsid w:val="00E16E63"/>
    <w:rsid w:val="00E25575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F02B84"/>
    <w:rsid w:val="00F07509"/>
    <w:rsid w:val="00F16E82"/>
    <w:rsid w:val="00F23293"/>
    <w:rsid w:val="00F328B6"/>
    <w:rsid w:val="00F53A3F"/>
    <w:rsid w:val="00F54A6F"/>
    <w:rsid w:val="00F553FA"/>
    <w:rsid w:val="00F5719C"/>
    <w:rsid w:val="00F62E6A"/>
    <w:rsid w:val="00F93B25"/>
    <w:rsid w:val="00F96CC2"/>
    <w:rsid w:val="00F97C53"/>
    <w:rsid w:val="00FA1190"/>
    <w:rsid w:val="00FA271B"/>
    <w:rsid w:val="00FA3F90"/>
    <w:rsid w:val="00FA6AD0"/>
    <w:rsid w:val="00FA6EE9"/>
    <w:rsid w:val="00FB3B0A"/>
    <w:rsid w:val="00FC09A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6A358-700B-4543-A6EC-45DAF049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4648</Words>
  <Characters>26496</Characters>
  <Application>Microsoft Office Word</Application>
  <DocSecurity>0</DocSecurity>
  <Lines>220</Lines>
  <Paragraphs>62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2015-04-21T04:01:00Z</cp:lastPrinted>
  <dcterms:created xsi:type="dcterms:W3CDTF">2015-05-08T00:58:00Z</dcterms:created>
  <dcterms:modified xsi:type="dcterms:W3CDTF">2015-06-02T06:52:00Z</dcterms:modified>
</cp:coreProperties>
</file>